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6EA" w:rsidRPr="00FC54C1" w:rsidRDefault="00883685" w:rsidP="00FC54C1">
      <w:pPr>
        <w:spacing w:after="0"/>
        <w:rPr>
          <w:sz w:val="16"/>
          <w:szCs w:val="16"/>
        </w:rPr>
      </w:pPr>
      <w:r w:rsidRPr="00FC54C1">
        <w:rPr>
          <w:noProof/>
          <w:sz w:val="16"/>
          <w:szCs w:val="16"/>
        </w:rPr>
        <w:drawing>
          <wp:anchor distT="0" distB="540385" distL="114300" distR="114300" simplePos="0" relativeHeight="251658240" behindDoc="1" locked="0" layoutInCell="1" hidden="0" allowOverlap="1">
            <wp:simplePos x="0" y="0"/>
            <wp:positionH relativeFrom="margin">
              <wp:posOffset>1838325</wp:posOffset>
            </wp:positionH>
            <wp:positionV relativeFrom="paragraph">
              <wp:posOffset>149225</wp:posOffset>
            </wp:positionV>
            <wp:extent cx="1439545" cy="1439545"/>
            <wp:effectExtent l="0" t="0" r="8255" b="8255"/>
            <wp:wrapNone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83685" w:rsidRDefault="00883685">
      <w:pPr>
        <w:spacing w:after="0"/>
        <w:rPr>
          <w:b/>
        </w:rPr>
      </w:pPr>
    </w:p>
    <w:p w:rsidR="00883685" w:rsidRDefault="00883685">
      <w:pPr>
        <w:spacing w:after="0"/>
        <w:rPr>
          <w:b/>
        </w:rPr>
      </w:pPr>
    </w:p>
    <w:p w:rsidR="00883685" w:rsidRDefault="00883685">
      <w:pPr>
        <w:spacing w:after="0"/>
        <w:rPr>
          <w:b/>
        </w:rPr>
      </w:pPr>
    </w:p>
    <w:p w:rsidR="00883685" w:rsidRDefault="00883685">
      <w:pPr>
        <w:spacing w:after="0"/>
        <w:rPr>
          <w:b/>
        </w:rPr>
      </w:pPr>
    </w:p>
    <w:p w:rsidR="00883685" w:rsidRDefault="00883685">
      <w:pPr>
        <w:spacing w:after="0"/>
        <w:rPr>
          <w:b/>
        </w:rPr>
      </w:pPr>
    </w:p>
    <w:p w:rsidR="00883685" w:rsidRDefault="00883685">
      <w:pPr>
        <w:spacing w:after="0"/>
        <w:rPr>
          <w:b/>
        </w:rPr>
      </w:pPr>
    </w:p>
    <w:p w:rsidR="00883685" w:rsidRDefault="00883685">
      <w:pPr>
        <w:spacing w:after="0"/>
        <w:rPr>
          <w:b/>
        </w:rPr>
      </w:pPr>
    </w:p>
    <w:p w:rsidR="00883685" w:rsidRDefault="00883685">
      <w:pPr>
        <w:spacing w:after="0"/>
        <w:rPr>
          <w:b/>
        </w:rPr>
      </w:pPr>
    </w:p>
    <w:p w:rsidR="00883685" w:rsidRDefault="00883685">
      <w:pPr>
        <w:spacing w:after="0"/>
        <w:rPr>
          <w:b/>
        </w:rPr>
      </w:pPr>
    </w:p>
    <w:p w:rsidR="00883685" w:rsidRDefault="00883685">
      <w:pPr>
        <w:spacing w:after="0"/>
        <w:rPr>
          <w:b/>
        </w:rPr>
      </w:pPr>
    </w:p>
    <w:p w:rsidR="00883685" w:rsidRDefault="00883685">
      <w:pPr>
        <w:spacing w:after="0"/>
        <w:rPr>
          <w:b/>
        </w:rPr>
      </w:pPr>
    </w:p>
    <w:p w:rsidR="003B26EA" w:rsidRPr="00955451" w:rsidRDefault="006769CA">
      <w:pPr>
        <w:spacing w:after="0"/>
        <w:rPr>
          <w:b/>
        </w:rPr>
      </w:pPr>
      <w:proofErr w:type="spellStart"/>
      <w:r w:rsidRPr="00955451">
        <w:rPr>
          <w:b/>
        </w:rPr>
        <w:t>Riigimetsa</w:t>
      </w:r>
      <w:proofErr w:type="spellEnd"/>
      <w:r w:rsidRPr="00955451">
        <w:rPr>
          <w:b/>
        </w:rPr>
        <w:t xml:space="preserve"> </w:t>
      </w:r>
      <w:proofErr w:type="spellStart"/>
      <w:r w:rsidRPr="00955451">
        <w:rPr>
          <w:b/>
        </w:rPr>
        <w:t>Majandamise</w:t>
      </w:r>
      <w:proofErr w:type="spellEnd"/>
      <w:r w:rsidRPr="00955451">
        <w:rPr>
          <w:b/>
        </w:rPr>
        <w:t xml:space="preserve"> </w:t>
      </w:r>
      <w:proofErr w:type="spellStart"/>
      <w:r w:rsidRPr="00955451">
        <w:rPr>
          <w:b/>
        </w:rPr>
        <w:t>Keskus</w:t>
      </w:r>
      <w:proofErr w:type="spellEnd"/>
    </w:p>
    <w:p w:rsidR="00122788" w:rsidRDefault="00D0046B" w:rsidP="00C60749">
      <w:pPr>
        <w:spacing w:after="0"/>
      </w:pPr>
      <w:r>
        <w:t>rmk</w:t>
      </w:r>
      <w:r w:rsidR="00955451" w:rsidRPr="00955451">
        <w:t>@rmk.ee</w:t>
      </w:r>
    </w:p>
    <w:p w:rsidR="003B26EA" w:rsidRDefault="006769CA">
      <w:pPr>
        <w:spacing w:after="480"/>
        <w:jc w:val="right"/>
      </w:pPr>
      <w:bookmarkStart w:id="0" w:name="_heading=h.1fob9te" w:colFirst="0" w:colLast="0"/>
      <w:bookmarkEnd w:id="0"/>
      <w:r>
        <w:t xml:space="preserve">22. </w:t>
      </w:r>
      <w:proofErr w:type="spellStart"/>
      <w:r w:rsidR="00C60749">
        <w:t>aprill</w:t>
      </w:r>
      <w:proofErr w:type="spellEnd"/>
      <w:r w:rsidR="005A0F02">
        <w:t xml:space="preserve"> 2024</w:t>
      </w:r>
    </w:p>
    <w:p w:rsidR="003B26EA" w:rsidRPr="008240AF" w:rsidRDefault="00D0046B" w:rsidP="008240AF">
      <w:pPr>
        <w:pStyle w:val="Heading1"/>
      </w:pPr>
      <w:r>
        <w:t>SELGITUSNÕUE NR 34</w:t>
      </w:r>
    </w:p>
    <w:p w:rsidR="001A4DAF" w:rsidRDefault="001A4DAF">
      <w:pPr>
        <w:spacing w:after="0"/>
        <w:rPr>
          <w:b/>
        </w:rPr>
      </w:pPr>
    </w:p>
    <w:p w:rsidR="00A22E56" w:rsidRDefault="00A22E56">
      <w:pPr>
        <w:spacing w:after="0"/>
        <w:rPr>
          <w:b/>
        </w:rPr>
      </w:pPr>
      <w:proofErr w:type="spellStart"/>
      <w:r>
        <w:rPr>
          <w:b/>
        </w:rPr>
        <w:t>Asjaolud</w:t>
      </w:r>
      <w:proofErr w:type="spellEnd"/>
      <w:r>
        <w:rPr>
          <w:b/>
        </w:rPr>
        <w:t>.</w:t>
      </w:r>
    </w:p>
    <w:p w:rsidR="00A22E56" w:rsidRPr="00D0046B" w:rsidRDefault="00A22E56">
      <w:pPr>
        <w:spacing w:after="0"/>
        <w:rPr>
          <w:b/>
        </w:rPr>
      </w:pPr>
    </w:p>
    <w:p w:rsidR="00D0046B" w:rsidRPr="00D0046B" w:rsidRDefault="00D0046B" w:rsidP="00D0046B">
      <w:pPr>
        <w:spacing w:after="0" w:line="259" w:lineRule="auto"/>
        <w:jc w:val="left"/>
        <w:rPr>
          <w:rFonts w:eastAsia="Calibri"/>
          <w:lang w:val="en-GB"/>
        </w:rPr>
      </w:pPr>
      <w:proofErr w:type="spellStart"/>
      <w:r w:rsidRPr="00D0046B">
        <w:rPr>
          <w:rFonts w:eastAsia="Calibri"/>
          <w:lang w:val="en-GB"/>
        </w:rPr>
        <w:t>Aastal</w:t>
      </w:r>
      <w:proofErr w:type="spellEnd"/>
      <w:r w:rsidRPr="00D0046B">
        <w:rPr>
          <w:rFonts w:eastAsia="Calibri"/>
          <w:lang w:val="en-GB"/>
        </w:rPr>
        <w:t xml:space="preserve"> 2018 valmis </w:t>
      </w:r>
      <w:proofErr w:type="spellStart"/>
      <w:r w:rsidRPr="00D0046B">
        <w:rPr>
          <w:rFonts w:eastAsia="Calibri"/>
          <w:lang w:val="en-GB"/>
        </w:rPr>
        <w:t>Keskkonnamin</w:t>
      </w:r>
      <w:r w:rsidRPr="00D0046B">
        <w:rPr>
          <w:rFonts w:eastAsia="Calibri"/>
          <w:lang w:val="en-GB"/>
        </w:rPr>
        <w:t>is</w:t>
      </w:r>
      <w:r w:rsidRPr="00D0046B">
        <w:rPr>
          <w:rFonts w:eastAsia="Calibri"/>
          <w:lang w:val="en-GB"/>
        </w:rPr>
        <w:t>teeriumi</w:t>
      </w:r>
      <w:proofErr w:type="spellEnd"/>
      <w:r w:rsidRPr="00D0046B">
        <w:rPr>
          <w:rFonts w:eastAsia="Calibri"/>
          <w:lang w:val="en-GB"/>
        </w:rPr>
        <w:t xml:space="preserve"> </w:t>
      </w:r>
      <w:proofErr w:type="spellStart"/>
      <w:r w:rsidRPr="00D0046B">
        <w:rPr>
          <w:rFonts w:eastAsia="Calibri"/>
          <w:lang w:val="en-GB"/>
        </w:rPr>
        <w:t>tellimusel</w:t>
      </w:r>
      <w:proofErr w:type="spellEnd"/>
      <w:r w:rsidRPr="00D0046B">
        <w:rPr>
          <w:rFonts w:eastAsia="Calibri"/>
          <w:lang w:val="en-GB"/>
        </w:rPr>
        <w:t xml:space="preserve"> </w:t>
      </w:r>
      <w:proofErr w:type="spellStart"/>
      <w:r w:rsidRPr="00D0046B">
        <w:rPr>
          <w:rFonts w:eastAsia="Calibri"/>
          <w:lang w:val="en-GB"/>
        </w:rPr>
        <w:t>advokaadibüroo</w:t>
      </w:r>
      <w:proofErr w:type="spellEnd"/>
      <w:r w:rsidRPr="00D0046B">
        <w:rPr>
          <w:rFonts w:eastAsia="Calibri"/>
          <w:lang w:val="en-GB"/>
        </w:rPr>
        <w:t xml:space="preserve"> </w:t>
      </w:r>
      <w:proofErr w:type="spellStart"/>
      <w:r w:rsidRPr="00D0046B">
        <w:rPr>
          <w:rFonts w:eastAsia="Calibri"/>
          <w:lang w:val="en-GB"/>
        </w:rPr>
        <w:t>Nove</w:t>
      </w:r>
      <w:proofErr w:type="spellEnd"/>
      <w:r w:rsidRPr="00D0046B">
        <w:rPr>
          <w:rFonts w:eastAsia="Calibri"/>
          <w:lang w:val="en-GB"/>
        </w:rPr>
        <w:t xml:space="preserve"> </w:t>
      </w:r>
      <w:proofErr w:type="spellStart"/>
      <w:r w:rsidRPr="00D0046B">
        <w:rPr>
          <w:rFonts w:eastAsia="Calibri"/>
          <w:lang w:val="en-GB"/>
        </w:rPr>
        <w:t>koostatud</w:t>
      </w:r>
      <w:proofErr w:type="spellEnd"/>
      <w:r w:rsidRPr="00D0046B">
        <w:rPr>
          <w:rFonts w:eastAsia="Calibri"/>
          <w:lang w:val="en-GB"/>
        </w:rPr>
        <w:t xml:space="preserve"> “</w:t>
      </w:r>
      <w:proofErr w:type="spellStart"/>
      <w:r w:rsidRPr="00D0046B">
        <w:rPr>
          <w:rFonts w:eastAsia="Calibri"/>
          <w:lang w:val="en-GB"/>
        </w:rPr>
        <w:t>Keskkonnavaldkonna</w:t>
      </w:r>
      <w:proofErr w:type="spellEnd"/>
      <w:r w:rsidRPr="00D0046B">
        <w:rPr>
          <w:rFonts w:eastAsia="Calibri"/>
          <w:lang w:val="en-GB"/>
        </w:rPr>
        <w:t xml:space="preserve"> </w:t>
      </w:r>
      <w:proofErr w:type="spellStart"/>
      <w:r w:rsidRPr="00D0046B">
        <w:rPr>
          <w:rFonts w:eastAsia="Calibri"/>
          <w:lang w:val="en-GB"/>
        </w:rPr>
        <w:t>korruptsiooniriske</w:t>
      </w:r>
      <w:proofErr w:type="spellEnd"/>
      <w:r w:rsidRPr="00D0046B">
        <w:rPr>
          <w:rFonts w:eastAsia="Calibri"/>
          <w:lang w:val="en-GB"/>
        </w:rPr>
        <w:t xml:space="preserve"> </w:t>
      </w:r>
      <w:proofErr w:type="spellStart"/>
      <w:r w:rsidRPr="00D0046B">
        <w:rPr>
          <w:rFonts w:eastAsia="Calibri"/>
          <w:lang w:val="en-GB"/>
        </w:rPr>
        <w:t>kaardistav</w:t>
      </w:r>
      <w:proofErr w:type="spellEnd"/>
      <w:r w:rsidRPr="00D0046B">
        <w:rPr>
          <w:rFonts w:eastAsia="Calibri"/>
          <w:lang w:val="en-GB"/>
        </w:rPr>
        <w:t xml:space="preserve"> </w:t>
      </w:r>
      <w:proofErr w:type="spellStart"/>
      <w:r w:rsidRPr="00D0046B">
        <w:rPr>
          <w:rFonts w:eastAsia="Calibri"/>
          <w:lang w:val="en-GB"/>
        </w:rPr>
        <w:t>ning</w:t>
      </w:r>
      <w:proofErr w:type="spellEnd"/>
      <w:r w:rsidRPr="00D0046B">
        <w:rPr>
          <w:rFonts w:eastAsia="Calibri"/>
          <w:lang w:val="en-GB"/>
        </w:rPr>
        <w:t xml:space="preserve"> </w:t>
      </w:r>
      <w:proofErr w:type="spellStart"/>
      <w:r w:rsidRPr="00D0046B">
        <w:rPr>
          <w:rFonts w:eastAsia="Calibri"/>
          <w:lang w:val="en-GB"/>
        </w:rPr>
        <w:t>korruptsiooni</w:t>
      </w:r>
      <w:proofErr w:type="spellEnd"/>
      <w:r w:rsidRPr="00D0046B">
        <w:rPr>
          <w:rFonts w:eastAsia="Calibri"/>
          <w:lang w:val="en-GB"/>
        </w:rPr>
        <w:t xml:space="preserve"> </w:t>
      </w:r>
      <w:proofErr w:type="spellStart"/>
      <w:r w:rsidRPr="00D0046B">
        <w:rPr>
          <w:rFonts w:eastAsia="Calibri"/>
          <w:lang w:val="en-GB"/>
        </w:rPr>
        <w:t>ja</w:t>
      </w:r>
      <w:proofErr w:type="spellEnd"/>
      <w:r w:rsidRPr="00D0046B">
        <w:rPr>
          <w:rFonts w:eastAsia="Calibri"/>
          <w:lang w:val="en-GB"/>
        </w:rPr>
        <w:t xml:space="preserve"> </w:t>
      </w:r>
      <w:proofErr w:type="spellStart"/>
      <w:r w:rsidRPr="00D0046B">
        <w:rPr>
          <w:rFonts w:eastAsia="Calibri"/>
          <w:lang w:val="en-GB"/>
        </w:rPr>
        <w:t>pettusi</w:t>
      </w:r>
      <w:proofErr w:type="spellEnd"/>
      <w:r w:rsidRPr="00D0046B">
        <w:rPr>
          <w:rFonts w:eastAsia="Calibri"/>
          <w:lang w:val="en-GB"/>
        </w:rPr>
        <w:t xml:space="preserve"> </w:t>
      </w:r>
      <w:proofErr w:type="spellStart"/>
      <w:r w:rsidRPr="00D0046B">
        <w:rPr>
          <w:rFonts w:eastAsia="Calibri"/>
          <w:lang w:val="en-GB"/>
        </w:rPr>
        <w:t>vältivate</w:t>
      </w:r>
      <w:proofErr w:type="spellEnd"/>
      <w:r w:rsidRPr="00D0046B">
        <w:rPr>
          <w:rFonts w:eastAsia="Calibri"/>
          <w:lang w:val="en-GB"/>
        </w:rPr>
        <w:t xml:space="preserve"> </w:t>
      </w:r>
      <w:proofErr w:type="spellStart"/>
      <w:r w:rsidRPr="00D0046B">
        <w:rPr>
          <w:rFonts w:eastAsia="Calibri"/>
          <w:lang w:val="en-GB"/>
        </w:rPr>
        <w:t>meetmete</w:t>
      </w:r>
      <w:proofErr w:type="spellEnd"/>
      <w:r w:rsidRPr="00D0046B">
        <w:rPr>
          <w:rFonts w:eastAsia="Calibri"/>
          <w:lang w:val="en-GB"/>
        </w:rPr>
        <w:t xml:space="preserve"> </w:t>
      </w:r>
      <w:proofErr w:type="spellStart"/>
      <w:r w:rsidRPr="00D0046B">
        <w:rPr>
          <w:rFonts w:eastAsia="Calibri"/>
          <w:lang w:val="en-GB"/>
        </w:rPr>
        <w:t>uuringu</w:t>
      </w:r>
      <w:proofErr w:type="spellEnd"/>
      <w:r w:rsidRPr="00D0046B">
        <w:rPr>
          <w:rFonts w:eastAsia="Calibri"/>
          <w:lang w:val="en-GB"/>
        </w:rPr>
        <w:t xml:space="preserve">” </w:t>
      </w:r>
      <w:proofErr w:type="spellStart"/>
      <w:r w:rsidRPr="00D0046B">
        <w:rPr>
          <w:rFonts w:eastAsia="Calibri"/>
          <w:lang w:val="en-GB"/>
        </w:rPr>
        <w:t>lõpparuanne</w:t>
      </w:r>
      <w:proofErr w:type="spellEnd"/>
      <w:r w:rsidRPr="00D0046B">
        <w:rPr>
          <w:rFonts w:eastAsia="Calibri"/>
          <w:lang w:val="en-GB"/>
        </w:rPr>
        <w:t xml:space="preserve">. </w:t>
      </w:r>
      <w:proofErr w:type="spellStart"/>
      <w:r w:rsidRPr="00D0046B">
        <w:rPr>
          <w:rFonts w:eastAsia="Calibri"/>
          <w:lang w:val="en-GB"/>
        </w:rPr>
        <w:t>Selle</w:t>
      </w:r>
      <w:proofErr w:type="spellEnd"/>
      <w:r w:rsidRPr="00D0046B">
        <w:rPr>
          <w:rFonts w:eastAsia="Calibri"/>
          <w:lang w:val="en-GB"/>
        </w:rPr>
        <w:t xml:space="preserve"> </w:t>
      </w:r>
      <w:proofErr w:type="spellStart"/>
      <w:r w:rsidRPr="00D0046B">
        <w:rPr>
          <w:rFonts w:eastAsia="Calibri"/>
          <w:lang w:val="en-GB"/>
        </w:rPr>
        <w:t>uuringu</w:t>
      </w:r>
      <w:proofErr w:type="spellEnd"/>
      <w:r w:rsidRPr="00D0046B">
        <w:rPr>
          <w:rFonts w:eastAsia="Calibri"/>
          <w:lang w:val="en-GB"/>
        </w:rPr>
        <w:t xml:space="preserve"> </w:t>
      </w:r>
      <w:proofErr w:type="spellStart"/>
      <w:r w:rsidRPr="00D0046B">
        <w:rPr>
          <w:rFonts w:eastAsia="Calibri"/>
          <w:lang w:val="en-GB"/>
        </w:rPr>
        <w:t>p</w:t>
      </w:r>
      <w:r>
        <w:rPr>
          <w:rFonts w:eastAsia="Calibri"/>
          <w:lang w:val="en-GB"/>
        </w:rPr>
        <w:t>e</w:t>
      </w:r>
      <w:r w:rsidRPr="00D0046B">
        <w:rPr>
          <w:rFonts w:eastAsia="Calibri"/>
          <w:lang w:val="en-GB"/>
        </w:rPr>
        <w:t>atükk</w:t>
      </w:r>
      <w:proofErr w:type="spellEnd"/>
      <w:r w:rsidRPr="00D0046B">
        <w:rPr>
          <w:rFonts w:eastAsia="Calibri"/>
          <w:lang w:val="en-GB"/>
        </w:rPr>
        <w:t xml:space="preserve"> “</w:t>
      </w:r>
      <w:proofErr w:type="spellStart"/>
      <w:r w:rsidRPr="00D0046B">
        <w:rPr>
          <w:rFonts w:eastAsia="Calibri"/>
          <w:lang w:val="en-GB"/>
        </w:rPr>
        <w:t>Riigihanked</w:t>
      </w:r>
      <w:proofErr w:type="spellEnd"/>
      <w:r w:rsidRPr="00D0046B">
        <w:rPr>
          <w:rFonts w:eastAsia="Calibri"/>
          <w:lang w:val="en-GB"/>
        </w:rPr>
        <w:t xml:space="preserve">” </w:t>
      </w:r>
      <w:proofErr w:type="spellStart"/>
      <w:r w:rsidRPr="00D0046B">
        <w:rPr>
          <w:rFonts w:eastAsia="Calibri"/>
          <w:lang w:val="en-GB"/>
        </w:rPr>
        <w:t>lk</w:t>
      </w:r>
      <w:proofErr w:type="spellEnd"/>
      <w:r w:rsidRPr="00D0046B">
        <w:rPr>
          <w:rFonts w:eastAsia="Calibri"/>
          <w:lang w:val="en-GB"/>
        </w:rPr>
        <w:t xml:space="preserve"> 16:</w:t>
      </w:r>
    </w:p>
    <w:p w:rsidR="00D0046B" w:rsidRPr="00D0046B" w:rsidRDefault="00D0046B" w:rsidP="00D0046B">
      <w:pPr>
        <w:spacing w:after="0" w:line="259" w:lineRule="auto"/>
        <w:ind w:left="720"/>
        <w:jc w:val="left"/>
        <w:rPr>
          <w:rFonts w:eastAsia="Calibri"/>
          <w:i/>
          <w:lang w:val="en-GB"/>
        </w:rPr>
      </w:pPr>
      <w:r w:rsidRPr="00D0046B">
        <w:rPr>
          <w:rFonts w:eastAsia="Calibri"/>
          <w:i/>
          <w:lang w:val="en-GB"/>
        </w:rPr>
        <w:t>“</w:t>
      </w:r>
      <w:proofErr w:type="spellStart"/>
      <w:r w:rsidRPr="00D0046B">
        <w:rPr>
          <w:rFonts w:eastAsia="Calibri"/>
          <w:i/>
          <w:lang w:val="en-GB"/>
        </w:rPr>
        <w:t>Kõige</w:t>
      </w:r>
      <w:proofErr w:type="spellEnd"/>
      <w:r w:rsidRPr="00D0046B">
        <w:rPr>
          <w:rFonts w:eastAsia="Calibri"/>
          <w:i/>
          <w:lang w:val="en-GB"/>
        </w:rPr>
        <w:t xml:space="preserve"> </w:t>
      </w:r>
      <w:proofErr w:type="spellStart"/>
      <w:r w:rsidRPr="00D0046B">
        <w:rPr>
          <w:rFonts w:eastAsia="Calibri"/>
          <w:i/>
          <w:lang w:val="en-GB"/>
        </w:rPr>
        <w:t>probleemsem</w:t>
      </w:r>
      <w:proofErr w:type="spellEnd"/>
      <w:r w:rsidRPr="00D0046B">
        <w:rPr>
          <w:rFonts w:eastAsia="Calibri"/>
          <w:i/>
          <w:lang w:val="en-GB"/>
        </w:rPr>
        <w:t xml:space="preserve"> </w:t>
      </w:r>
      <w:proofErr w:type="spellStart"/>
      <w:r w:rsidRPr="00D0046B">
        <w:rPr>
          <w:rFonts w:eastAsia="Calibri"/>
          <w:i/>
          <w:lang w:val="en-GB"/>
        </w:rPr>
        <w:t>ning</w:t>
      </w:r>
      <w:proofErr w:type="spellEnd"/>
      <w:r w:rsidRPr="00D0046B">
        <w:rPr>
          <w:rFonts w:eastAsia="Calibri"/>
          <w:i/>
          <w:lang w:val="en-GB"/>
        </w:rPr>
        <w:t xml:space="preserve"> </w:t>
      </w:r>
      <w:proofErr w:type="spellStart"/>
      <w:r w:rsidRPr="00D0046B">
        <w:rPr>
          <w:rFonts w:eastAsia="Calibri"/>
          <w:i/>
          <w:lang w:val="en-GB"/>
        </w:rPr>
        <w:t>teoreetiliselt</w:t>
      </w:r>
      <w:proofErr w:type="spellEnd"/>
      <w:r w:rsidRPr="00D0046B">
        <w:rPr>
          <w:rFonts w:eastAsia="Calibri"/>
          <w:i/>
          <w:lang w:val="en-GB"/>
        </w:rPr>
        <w:t xml:space="preserve"> </w:t>
      </w:r>
      <w:proofErr w:type="spellStart"/>
      <w:r w:rsidRPr="00D0046B">
        <w:rPr>
          <w:rFonts w:eastAsia="Calibri"/>
          <w:i/>
          <w:lang w:val="en-GB"/>
        </w:rPr>
        <w:t>korruptsiooniriskidele</w:t>
      </w:r>
      <w:proofErr w:type="spellEnd"/>
      <w:r w:rsidRPr="00D0046B">
        <w:rPr>
          <w:rFonts w:eastAsia="Calibri"/>
          <w:i/>
          <w:lang w:val="en-GB"/>
        </w:rPr>
        <w:t xml:space="preserve"> </w:t>
      </w:r>
      <w:proofErr w:type="spellStart"/>
      <w:r w:rsidRPr="00D0046B">
        <w:rPr>
          <w:rFonts w:eastAsia="Calibri"/>
          <w:i/>
          <w:lang w:val="en-GB"/>
        </w:rPr>
        <w:t>avatum</w:t>
      </w:r>
      <w:proofErr w:type="spellEnd"/>
      <w:r w:rsidRPr="00D0046B">
        <w:rPr>
          <w:rFonts w:eastAsia="Calibri"/>
          <w:i/>
          <w:lang w:val="en-GB"/>
        </w:rPr>
        <w:t xml:space="preserve"> on </w:t>
      </w:r>
      <w:proofErr w:type="spellStart"/>
      <w:r w:rsidRPr="00D0046B">
        <w:rPr>
          <w:rFonts w:eastAsia="Calibri"/>
          <w:i/>
          <w:lang w:val="en-GB"/>
        </w:rPr>
        <w:t>hangete</w:t>
      </w:r>
      <w:proofErr w:type="spellEnd"/>
      <w:r w:rsidRPr="00D0046B">
        <w:rPr>
          <w:rFonts w:eastAsia="Calibri"/>
          <w:i/>
          <w:lang w:val="en-GB"/>
        </w:rPr>
        <w:t xml:space="preserve"> </w:t>
      </w:r>
      <w:proofErr w:type="spellStart"/>
      <w:r w:rsidRPr="00D0046B">
        <w:rPr>
          <w:rFonts w:eastAsia="Calibri"/>
          <w:i/>
          <w:lang w:val="en-GB"/>
        </w:rPr>
        <w:t>teostamise</w:t>
      </w:r>
      <w:proofErr w:type="spellEnd"/>
      <w:r w:rsidRPr="00D0046B">
        <w:rPr>
          <w:rFonts w:eastAsia="Calibri"/>
          <w:i/>
          <w:lang w:val="en-GB"/>
        </w:rPr>
        <w:t xml:space="preserve"> </w:t>
      </w:r>
      <w:proofErr w:type="spellStart"/>
      <w:r w:rsidRPr="00D0046B">
        <w:rPr>
          <w:rFonts w:eastAsia="Calibri"/>
          <w:i/>
          <w:lang w:val="en-GB"/>
        </w:rPr>
        <w:t>protsess</w:t>
      </w:r>
      <w:proofErr w:type="spellEnd"/>
      <w:r w:rsidRPr="00D0046B">
        <w:rPr>
          <w:rFonts w:eastAsia="Calibri"/>
          <w:i/>
          <w:lang w:val="en-GB"/>
        </w:rPr>
        <w:t xml:space="preserve"> </w:t>
      </w:r>
      <w:proofErr w:type="spellStart"/>
      <w:r w:rsidRPr="00D0046B">
        <w:rPr>
          <w:rFonts w:eastAsia="Calibri"/>
          <w:i/>
          <w:lang w:val="en-GB"/>
        </w:rPr>
        <w:t>Riigi</w:t>
      </w:r>
      <w:proofErr w:type="spellEnd"/>
      <w:r w:rsidRPr="00D0046B">
        <w:rPr>
          <w:rFonts w:eastAsia="Calibri"/>
          <w:i/>
          <w:lang w:val="en-GB"/>
        </w:rPr>
        <w:t xml:space="preserve"> </w:t>
      </w:r>
      <w:proofErr w:type="spellStart"/>
      <w:r w:rsidRPr="00D0046B">
        <w:rPr>
          <w:rFonts w:eastAsia="Calibri"/>
          <w:i/>
          <w:lang w:val="en-GB"/>
        </w:rPr>
        <w:t>Metsamajandamise</w:t>
      </w:r>
      <w:proofErr w:type="spellEnd"/>
      <w:r w:rsidRPr="00D0046B">
        <w:rPr>
          <w:rFonts w:eastAsia="Calibri"/>
          <w:i/>
          <w:lang w:val="en-GB"/>
        </w:rPr>
        <w:t xml:space="preserve"> </w:t>
      </w:r>
      <w:proofErr w:type="spellStart"/>
      <w:r w:rsidRPr="00D0046B">
        <w:rPr>
          <w:rFonts w:eastAsia="Calibri"/>
          <w:i/>
          <w:lang w:val="en-GB"/>
        </w:rPr>
        <w:t>Keskuses</w:t>
      </w:r>
      <w:proofErr w:type="spellEnd"/>
      <w:r w:rsidRPr="00D0046B">
        <w:rPr>
          <w:rFonts w:eastAsia="Calibri"/>
          <w:i/>
          <w:lang w:val="en-GB"/>
        </w:rPr>
        <w:t xml:space="preserve"> (</w:t>
      </w:r>
      <w:proofErr w:type="spellStart"/>
      <w:r w:rsidRPr="00D0046B">
        <w:rPr>
          <w:rFonts w:eastAsia="Calibri"/>
          <w:i/>
          <w:lang w:val="en-GB"/>
        </w:rPr>
        <w:t>edaspidi</w:t>
      </w:r>
      <w:proofErr w:type="spellEnd"/>
      <w:r w:rsidRPr="00D0046B">
        <w:rPr>
          <w:rFonts w:eastAsia="Calibri"/>
          <w:i/>
          <w:lang w:val="en-GB"/>
        </w:rPr>
        <w:t xml:space="preserve"> RMK). </w:t>
      </w:r>
      <w:proofErr w:type="spellStart"/>
      <w:r w:rsidRPr="00D0046B">
        <w:rPr>
          <w:rFonts w:eastAsia="Calibri"/>
          <w:i/>
          <w:lang w:val="en-GB"/>
        </w:rPr>
        <w:t>Tegemist</w:t>
      </w:r>
      <w:proofErr w:type="spellEnd"/>
      <w:r w:rsidRPr="00D0046B">
        <w:rPr>
          <w:rFonts w:eastAsia="Calibri"/>
          <w:i/>
          <w:lang w:val="en-GB"/>
        </w:rPr>
        <w:t xml:space="preserve"> on </w:t>
      </w:r>
      <w:proofErr w:type="spellStart"/>
      <w:r w:rsidRPr="00D0046B">
        <w:rPr>
          <w:rFonts w:eastAsia="Calibri"/>
          <w:i/>
          <w:lang w:val="en-GB"/>
        </w:rPr>
        <w:t>võrreldes</w:t>
      </w:r>
      <w:proofErr w:type="spellEnd"/>
      <w:r w:rsidRPr="00D0046B">
        <w:rPr>
          <w:rFonts w:eastAsia="Calibri"/>
          <w:i/>
          <w:lang w:val="en-GB"/>
        </w:rPr>
        <w:t xml:space="preserve"> </w:t>
      </w:r>
      <w:proofErr w:type="spellStart"/>
      <w:r w:rsidRPr="00D0046B">
        <w:rPr>
          <w:rFonts w:eastAsia="Calibri"/>
          <w:i/>
          <w:lang w:val="en-GB"/>
        </w:rPr>
        <w:t>teiste</w:t>
      </w:r>
      <w:proofErr w:type="spellEnd"/>
      <w:r w:rsidRPr="00D0046B">
        <w:rPr>
          <w:rFonts w:eastAsia="Calibri"/>
          <w:i/>
          <w:lang w:val="en-GB"/>
        </w:rPr>
        <w:t xml:space="preserve"> </w:t>
      </w:r>
      <w:proofErr w:type="spellStart"/>
      <w:r w:rsidRPr="00D0046B">
        <w:rPr>
          <w:rFonts w:eastAsia="Calibri"/>
          <w:i/>
          <w:lang w:val="en-GB"/>
        </w:rPr>
        <w:t>KeM-i</w:t>
      </w:r>
      <w:proofErr w:type="spellEnd"/>
      <w:r w:rsidRPr="00D0046B">
        <w:rPr>
          <w:rFonts w:eastAsia="Calibri"/>
          <w:i/>
          <w:lang w:val="en-GB"/>
        </w:rPr>
        <w:t xml:space="preserve"> </w:t>
      </w:r>
      <w:proofErr w:type="spellStart"/>
      <w:r w:rsidRPr="00D0046B">
        <w:rPr>
          <w:rFonts w:eastAsia="Calibri"/>
          <w:i/>
          <w:lang w:val="en-GB"/>
        </w:rPr>
        <w:t>haldusala</w:t>
      </w:r>
      <w:proofErr w:type="spellEnd"/>
      <w:r w:rsidRPr="00D0046B">
        <w:rPr>
          <w:rFonts w:eastAsia="Calibri"/>
          <w:i/>
          <w:lang w:val="en-GB"/>
        </w:rPr>
        <w:t xml:space="preserve"> </w:t>
      </w:r>
      <w:proofErr w:type="spellStart"/>
      <w:r w:rsidRPr="00D0046B">
        <w:rPr>
          <w:rFonts w:eastAsia="Calibri"/>
          <w:i/>
          <w:lang w:val="en-GB"/>
        </w:rPr>
        <w:t>asutustega</w:t>
      </w:r>
      <w:proofErr w:type="spellEnd"/>
      <w:r w:rsidRPr="00D0046B">
        <w:rPr>
          <w:rFonts w:eastAsia="Calibri"/>
          <w:i/>
          <w:lang w:val="en-GB"/>
        </w:rPr>
        <w:t xml:space="preserve"> </w:t>
      </w:r>
      <w:proofErr w:type="spellStart"/>
      <w:r w:rsidRPr="00D0046B">
        <w:rPr>
          <w:rFonts w:eastAsia="Calibri"/>
          <w:i/>
          <w:lang w:val="en-GB"/>
        </w:rPr>
        <w:t>oluliselt</w:t>
      </w:r>
      <w:proofErr w:type="spellEnd"/>
      <w:r w:rsidRPr="00D0046B">
        <w:rPr>
          <w:rFonts w:eastAsia="Calibri"/>
          <w:i/>
          <w:lang w:val="en-GB"/>
        </w:rPr>
        <w:t xml:space="preserve"> </w:t>
      </w:r>
      <w:proofErr w:type="spellStart"/>
      <w:r w:rsidRPr="00D0046B">
        <w:rPr>
          <w:rFonts w:eastAsia="Calibri"/>
          <w:i/>
          <w:lang w:val="en-GB"/>
        </w:rPr>
        <w:t>erineva</w:t>
      </w:r>
      <w:proofErr w:type="spellEnd"/>
      <w:r w:rsidRPr="00D0046B">
        <w:rPr>
          <w:rFonts w:eastAsia="Calibri"/>
          <w:i/>
          <w:lang w:val="en-GB"/>
        </w:rPr>
        <w:t xml:space="preserve"> </w:t>
      </w:r>
      <w:proofErr w:type="spellStart"/>
      <w:r w:rsidRPr="00D0046B">
        <w:rPr>
          <w:rFonts w:eastAsia="Calibri"/>
          <w:i/>
          <w:lang w:val="en-GB"/>
        </w:rPr>
        <w:t>hankekorraga</w:t>
      </w:r>
      <w:proofErr w:type="spellEnd"/>
      <w:r w:rsidRPr="00D0046B">
        <w:rPr>
          <w:rFonts w:eastAsia="Calibri"/>
          <w:i/>
          <w:lang w:val="en-GB"/>
        </w:rPr>
        <w:t xml:space="preserve">. </w:t>
      </w:r>
      <w:proofErr w:type="spellStart"/>
      <w:r w:rsidRPr="00D0046B">
        <w:rPr>
          <w:rFonts w:eastAsia="Calibri"/>
          <w:i/>
          <w:lang w:val="en-GB"/>
        </w:rPr>
        <w:t>Nii</w:t>
      </w:r>
      <w:proofErr w:type="spellEnd"/>
      <w:r w:rsidRPr="00D0046B">
        <w:rPr>
          <w:rFonts w:eastAsia="Calibri"/>
          <w:i/>
          <w:lang w:val="en-GB"/>
        </w:rPr>
        <w:t xml:space="preserve"> on </w:t>
      </w:r>
      <w:proofErr w:type="spellStart"/>
      <w:r w:rsidRPr="00D0046B">
        <w:rPr>
          <w:rFonts w:eastAsia="Calibri"/>
          <w:i/>
          <w:lang w:val="en-GB"/>
        </w:rPr>
        <w:t>hankekorra</w:t>
      </w:r>
      <w:proofErr w:type="spellEnd"/>
      <w:r w:rsidRPr="00D0046B">
        <w:rPr>
          <w:rFonts w:eastAsia="Calibri"/>
          <w:i/>
          <w:lang w:val="en-GB"/>
        </w:rPr>
        <w:t xml:space="preserve"> </w:t>
      </w:r>
      <w:proofErr w:type="spellStart"/>
      <w:r w:rsidRPr="00D0046B">
        <w:rPr>
          <w:rFonts w:eastAsia="Calibri"/>
          <w:i/>
          <w:lang w:val="en-GB"/>
        </w:rPr>
        <w:t>üldsätetes</w:t>
      </w:r>
      <w:proofErr w:type="spellEnd"/>
      <w:r w:rsidRPr="00D0046B">
        <w:rPr>
          <w:rFonts w:eastAsia="Calibri"/>
          <w:i/>
          <w:lang w:val="en-GB"/>
        </w:rPr>
        <w:t xml:space="preserve"> </w:t>
      </w:r>
      <w:proofErr w:type="spellStart"/>
      <w:r w:rsidRPr="00D0046B">
        <w:rPr>
          <w:rFonts w:eastAsia="Calibri"/>
          <w:i/>
          <w:lang w:val="en-GB"/>
        </w:rPr>
        <w:t>viidatud</w:t>
      </w:r>
      <w:proofErr w:type="spellEnd"/>
      <w:r w:rsidRPr="00D0046B">
        <w:rPr>
          <w:rFonts w:eastAsia="Calibri"/>
          <w:i/>
          <w:lang w:val="en-GB"/>
        </w:rPr>
        <w:t xml:space="preserve"> </w:t>
      </w:r>
      <w:proofErr w:type="spellStart"/>
      <w:r w:rsidRPr="00D0046B">
        <w:rPr>
          <w:rFonts w:eastAsia="Calibri"/>
          <w:i/>
          <w:lang w:val="en-GB"/>
        </w:rPr>
        <w:t>riigihangete</w:t>
      </w:r>
      <w:proofErr w:type="spellEnd"/>
      <w:r w:rsidRPr="00D0046B">
        <w:rPr>
          <w:rFonts w:eastAsia="Calibri"/>
          <w:i/>
          <w:lang w:val="en-GB"/>
        </w:rPr>
        <w:t xml:space="preserve"> </w:t>
      </w:r>
      <w:proofErr w:type="spellStart"/>
      <w:r w:rsidRPr="00D0046B">
        <w:rPr>
          <w:rFonts w:eastAsia="Calibri"/>
          <w:i/>
          <w:lang w:val="en-GB"/>
        </w:rPr>
        <w:t>läbiviimise</w:t>
      </w:r>
      <w:proofErr w:type="spellEnd"/>
      <w:r w:rsidRPr="00D0046B">
        <w:rPr>
          <w:rFonts w:eastAsia="Calibri"/>
          <w:i/>
          <w:lang w:val="en-GB"/>
        </w:rPr>
        <w:t xml:space="preserve"> </w:t>
      </w:r>
      <w:proofErr w:type="spellStart"/>
      <w:r w:rsidRPr="00D0046B">
        <w:rPr>
          <w:rFonts w:eastAsia="Calibri"/>
          <w:i/>
          <w:lang w:val="en-GB"/>
        </w:rPr>
        <w:t>üldpõhimõtete</w:t>
      </w:r>
      <w:proofErr w:type="spellEnd"/>
      <w:r w:rsidRPr="00D0046B">
        <w:rPr>
          <w:rFonts w:eastAsia="Calibri"/>
          <w:i/>
          <w:lang w:val="en-GB"/>
        </w:rPr>
        <w:t xml:space="preserve"> </w:t>
      </w:r>
      <w:proofErr w:type="spellStart"/>
      <w:r w:rsidRPr="00D0046B">
        <w:rPr>
          <w:rFonts w:eastAsia="Calibri"/>
          <w:i/>
          <w:lang w:val="en-GB"/>
        </w:rPr>
        <w:t>järgimisele</w:t>
      </w:r>
      <w:proofErr w:type="spellEnd"/>
      <w:r w:rsidRPr="00D0046B">
        <w:rPr>
          <w:rFonts w:eastAsia="Calibri"/>
          <w:i/>
          <w:lang w:val="en-GB"/>
        </w:rPr>
        <w:t xml:space="preserve">, </w:t>
      </w:r>
      <w:proofErr w:type="spellStart"/>
      <w:r w:rsidRPr="00D0046B">
        <w:rPr>
          <w:rFonts w:eastAsia="Calibri"/>
          <w:i/>
          <w:lang w:val="en-GB"/>
        </w:rPr>
        <w:t>kuid</w:t>
      </w:r>
      <w:proofErr w:type="spellEnd"/>
      <w:r w:rsidRPr="00D0046B">
        <w:rPr>
          <w:rFonts w:eastAsia="Calibri"/>
          <w:i/>
          <w:lang w:val="en-GB"/>
        </w:rPr>
        <w:t xml:space="preserve"> </w:t>
      </w:r>
      <w:proofErr w:type="spellStart"/>
      <w:r w:rsidRPr="00D0046B">
        <w:rPr>
          <w:rFonts w:eastAsia="Calibri"/>
          <w:i/>
          <w:lang w:val="en-GB"/>
        </w:rPr>
        <w:t>samas</w:t>
      </w:r>
      <w:proofErr w:type="spellEnd"/>
      <w:r w:rsidRPr="00D0046B">
        <w:rPr>
          <w:rFonts w:eastAsia="Calibri"/>
          <w:i/>
          <w:lang w:val="en-GB"/>
        </w:rPr>
        <w:t xml:space="preserve"> on </w:t>
      </w:r>
      <w:proofErr w:type="spellStart"/>
      <w:r w:rsidRPr="00D0046B">
        <w:rPr>
          <w:rFonts w:eastAsia="Calibri"/>
          <w:i/>
          <w:lang w:val="en-GB"/>
        </w:rPr>
        <w:t>hankekorras</w:t>
      </w:r>
      <w:proofErr w:type="spellEnd"/>
      <w:r w:rsidRPr="00D0046B">
        <w:rPr>
          <w:rFonts w:eastAsia="Calibri"/>
          <w:i/>
          <w:lang w:val="en-GB"/>
        </w:rPr>
        <w:t xml:space="preserve"> </w:t>
      </w:r>
      <w:proofErr w:type="spellStart"/>
      <w:r w:rsidRPr="00D0046B">
        <w:rPr>
          <w:rFonts w:eastAsia="Calibri"/>
          <w:i/>
          <w:lang w:val="en-GB"/>
        </w:rPr>
        <w:t>endas</w:t>
      </w:r>
      <w:proofErr w:type="spellEnd"/>
      <w:r w:rsidRPr="00D0046B">
        <w:rPr>
          <w:rFonts w:eastAsia="Calibri"/>
          <w:i/>
          <w:lang w:val="en-GB"/>
        </w:rPr>
        <w:t xml:space="preserve"> </w:t>
      </w:r>
      <w:proofErr w:type="spellStart"/>
      <w:r w:rsidRPr="00D0046B">
        <w:rPr>
          <w:rFonts w:eastAsia="Calibri"/>
          <w:i/>
          <w:lang w:val="en-GB"/>
        </w:rPr>
        <w:t>sätteid</w:t>
      </w:r>
      <w:proofErr w:type="spellEnd"/>
      <w:r w:rsidRPr="00D0046B">
        <w:rPr>
          <w:rFonts w:eastAsia="Calibri"/>
          <w:i/>
          <w:lang w:val="en-GB"/>
        </w:rPr>
        <w:t xml:space="preserve">, </w:t>
      </w:r>
      <w:proofErr w:type="spellStart"/>
      <w:r w:rsidRPr="00D0046B">
        <w:rPr>
          <w:rFonts w:eastAsia="Calibri"/>
          <w:i/>
          <w:lang w:val="en-GB"/>
        </w:rPr>
        <w:t>mis</w:t>
      </w:r>
      <w:proofErr w:type="spellEnd"/>
      <w:r w:rsidRPr="00D0046B">
        <w:rPr>
          <w:rFonts w:eastAsia="Calibri"/>
          <w:i/>
          <w:lang w:val="en-GB"/>
        </w:rPr>
        <w:t xml:space="preserve"> </w:t>
      </w:r>
      <w:proofErr w:type="spellStart"/>
      <w:r w:rsidRPr="00D0046B">
        <w:rPr>
          <w:rFonts w:eastAsia="Calibri"/>
          <w:i/>
          <w:lang w:val="en-GB"/>
        </w:rPr>
        <w:t>võivad</w:t>
      </w:r>
      <w:proofErr w:type="spellEnd"/>
      <w:r w:rsidRPr="00D0046B">
        <w:rPr>
          <w:rFonts w:eastAsia="Calibri"/>
          <w:i/>
          <w:lang w:val="en-GB"/>
        </w:rPr>
        <w:t xml:space="preserve"> olla </w:t>
      </w:r>
      <w:proofErr w:type="spellStart"/>
      <w:r w:rsidRPr="00D0046B">
        <w:rPr>
          <w:rFonts w:eastAsia="Calibri"/>
          <w:i/>
          <w:lang w:val="en-GB"/>
        </w:rPr>
        <w:t>mainitud</w:t>
      </w:r>
      <w:proofErr w:type="spellEnd"/>
      <w:r w:rsidRPr="00D0046B">
        <w:rPr>
          <w:rFonts w:eastAsia="Calibri"/>
          <w:i/>
          <w:lang w:val="en-GB"/>
        </w:rPr>
        <w:t xml:space="preserve"> </w:t>
      </w:r>
      <w:proofErr w:type="spellStart"/>
      <w:r w:rsidRPr="00D0046B">
        <w:rPr>
          <w:rFonts w:eastAsia="Calibri"/>
          <w:i/>
          <w:lang w:val="en-GB"/>
        </w:rPr>
        <w:t>üldpõhimõtetega</w:t>
      </w:r>
      <w:proofErr w:type="spellEnd"/>
      <w:r w:rsidRPr="00D0046B">
        <w:rPr>
          <w:rFonts w:eastAsia="Calibri"/>
          <w:i/>
          <w:lang w:val="en-GB"/>
        </w:rPr>
        <w:t xml:space="preserve"> </w:t>
      </w:r>
      <w:proofErr w:type="spellStart"/>
      <w:r w:rsidRPr="00D0046B">
        <w:rPr>
          <w:rFonts w:eastAsia="Calibri"/>
          <w:i/>
          <w:lang w:val="en-GB"/>
        </w:rPr>
        <w:t>vastuolus</w:t>
      </w:r>
      <w:proofErr w:type="spellEnd"/>
      <w:r w:rsidRPr="00D0046B">
        <w:rPr>
          <w:rFonts w:eastAsia="Calibri"/>
          <w:i/>
          <w:lang w:val="en-GB"/>
        </w:rPr>
        <w:t xml:space="preserve">. </w:t>
      </w:r>
      <w:proofErr w:type="spellStart"/>
      <w:r w:rsidRPr="00D0046B">
        <w:rPr>
          <w:rFonts w:eastAsia="Calibri"/>
          <w:i/>
          <w:lang w:val="en-GB"/>
        </w:rPr>
        <w:t>Oluline</w:t>
      </w:r>
      <w:proofErr w:type="spellEnd"/>
      <w:r w:rsidRPr="00D0046B">
        <w:rPr>
          <w:rFonts w:eastAsia="Calibri"/>
          <w:i/>
          <w:lang w:val="en-GB"/>
        </w:rPr>
        <w:t xml:space="preserve"> on </w:t>
      </w:r>
      <w:proofErr w:type="spellStart"/>
      <w:r w:rsidRPr="00D0046B">
        <w:rPr>
          <w:rFonts w:eastAsia="Calibri"/>
          <w:i/>
          <w:lang w:val="en-GB"/>
        </w:rPr>
        <w:t>märkida</w:t>
      </w:r>
      <w:proofErr w:type="spellEnd"/>
      <w:r w:rsidRPr="00D0046B">
        <w:rPr>
          <w:rFonts w:eastAsia="Calibri"/>
          <w:i/>
          <w:lang w:val="en-GB"/>
        </w:rPr>
        <w:t xml:space="preserve">, et </w:t>
      </w:r>
      <w:r w:rsidRPr="00D0046B">
        <w:rPr>
          <w:rFonts w:eastAsia="Calibri"/>
          <w:b/>
          <w:i/>
          <w:lang w:val="en-GB"/>
        </w:rPr>
        <w:t xml:space="preserve">RMK </w:t>
      </w:r>
      <w:proofErr w:type="spellStart"/>
      <w:r w:rsidRPr="00D0046B">
        <w:rPr>
          <w:rFonts w:eastAsia="Calibri"/>
          <w:b/>
          <w:i/>
          <w:lang w:val="en-GB"/>
        </w:rPr>
        <w:t>ei</w:t>
      </w:r>
      <w:proofErr w:type="spellEnd"/>
      <w:r w:rsidRPr="00D0046B">
        <w:rPr>
          <w:rFonts w:eastAsia="Calibri"/>
          <w:b/>
          <w:i/>
          <w:lang w:val="en-GB"/>
        </w:rPr>
        <w:t xml:space="preserve"> </w:t>
      </w:r>
      <w:proofErr w:type="spellStart"/>
      <w:r w:rsidRPr="00D0046B">
        <w:rPr>
          <w:rFonts w:eastAsia="Calibri"/>
          <w:b/>
          <w:i/>
          <w:lang w:val="en-GB"/>
        </w:rPr>
        <w:t>teosta</w:t>
      </w:r>
      <w:proofErr w:type="spellEnd"/>
      <w:r w:rsidRPr="00D0046B">
        <w:rPr>
          <w:rFonts w:eastAsia="Calibri"/>
          <w:b/>
          <w:i/>
          <w:lang w:val="en-GB"/>
        </w:rPr>
        <w:t xml:space="preserve"> </w:t>
      </w:r>
      <w:proofErr w:type="spellStart"/>
      <w:r w:rsidRPr="00D0046B">
        <w:rPr>
          <w:rFonts w:eastAsia="Calibri"/>
          <w:b/>
          <w:i/>
          <w:lang w:val="en-GB"/>
        </w:rPr>
        <w:t>hankeid</w:t>
      </w:r>
      <w:proofErr w:type="spellEnd"/>
      <w:r w:rsidRPr="00D0046B">
        <w:rPr>
          <w:rFonts w:eastAsia="Calibri"/>
          <w:b/>
          <w:i/>
          <w:lang w:val="en-GB"/>
        </w:rPr>
        <w:t xml:space="preserve"> RTK </w:t>
      </w:r>
      <w:proofErr w:type="spellStart"/>
      <w:r w:rsidRPr="00D0046B">
        <w:rPr>
          <w:rFonts w:eastAsia="Calibri"/>
          <w:b/>
          <w:i/>
          <w:lang w:val="en-GB"/>
        </w:rPr>
        <w:t>kaudu</w:t>
      </w:r>
      <w:proofErr w:type="spellEnd"/>
      <w:r w:rsidRPr="00D0046B">
        <w:rPr>
          <w:rFonts w:eastAsia="Calibri"/>
          <w:i/>
          <w:lang w:val="en-GB"/>
        </w:rPr>
        <w:t>.”</w:t>
      </w:r>
      <w:r w:rsidRPr="00D0046B">
        <w:rPr>
          <w:rFonts w:eastAsia="Calibri"/>
          <w:i/>
          <w:vertAlign w:val="superscript"/>
          <w:lang w:val="en-GB"/>
        </w:rPr>
        <w:footnoteReference w:id="1"/>
      </w:r>
    </w:p>
    <w:p w:rsidR="00C256D3" w:rsidRDefault="00C256D3">
      <w:pPr>
        <w:spacing w:after="0"/>
      </w:pPr>
    </w:p>
    <w:p w:rsidR="00883685" w:rsidRDefault="00883685">
      <w:pPr>
        <w:spacing w:after="0"/>
      </w:pPr>
      <w:bookmarkStart w:id="1" w:name="_GoBack"/>
      <w:bookmarkEnd w:id="1"/>
    </w:p>
    <w:p w:rsidR="00DF0074" w:rsidRPr="00270D0B" w:rsidRDefault="00270D0B">
      <w:pPr>
        <w:spacing w:after="0"/>
        <w:rPr>
          <w:b/>
        </w:rPr>
      </w:pPr>
      <w:proofErr w:type="spellStart"/>
      <w:r w:rsidRPr="00270D0B">
        <w:rPr>
          <w:b/>
        </w:rPr>
        <w:t>Küsimused</w:t>
      </w:r>
      <w:proofErr w:type="spellEnd"/>
      <w:r w:rsidRPr="00270D0B">
        <w:rPr>
          <w:b/>
        </w:rPr>
        <w:t>.</w:t>
      </w:r>
    </w:p>
    <w:p w:rsidR="00270D0B" w:rsidRDefault="00270D0B">
      <w:pPr>
        <w:spacing w:after="0"/>
      </w:pPr>
    </w:p>
    <w:p w:rsidR="006769CA" w:rsidRDefault="00270D0B">
      <w:pPr>
        <w:spacing w:after="0"/>
      </w:pPr>
      <w:r>
        <w:t xml:space="preserve">1. </w:t>
      </w:r>
      <w:proofErr w:type="spellStart"/>
      <w:r w:rsidR="00D0046B">
        <w:t>Kas</w:t>
      </w:r>
      <w:proofErr w:type="spellEnd"/>
      <w:r w:rsidR="00D0046B">
        <w:t xml:space="preserve"> RMK </w:t>
      </w:r>
      <w:proofErr w:type="spellStart"/>
      <w:r w:rsidR="00D0046B">
        <w:t>ei</w:t>
      </w:r>
      <w:proofErr w:type="spellEnd"/>
      <w:r w:rsidR="00D0046B">
        <w:t xml:space="preserve"> </w:t>
      </w:r>
      <w:proofErr w:type="spellStart"/>
      <w:r w:rsidR="00D0046B">
        <w:t>teosta</w:t>
      </w:r>
      <w:proofErr w:type="spellEnd"/>
      <w:r w:rsidR="00D0046B">
        <w:t xml:space="preserve"> </w:t>
      </w:r>
      <w:proofErr w:type="spellStart"/>
      <w:r w:rsidR="00D0046B">
        <w:t>hankeid</w:t>
      </w:r>
      <w:proofErr w:type="spellEnd"/>
      <w:r w:rsidR="00D0046B">
        <w:t xml:space="preserve"> </w:t>
      </w:r>
      <w:proofErr w:type="spellStart"/>
      <w:r w:rsidR="00D0046B">
        <w:t>Riigi</w:t>
      </w:r>
      <w:proofErr w:type="spellEnd"/>
      <w:r w:rsidR="00D0046B">
        <w:t xml:space="preserve"> </w:t>
      </w:r>
      <w:proofErr w:type="spellStart"/>
      <w:r w:rsidR="00D0046B">
        <w:t>Tugiteenuste</w:t>
      </w:r>
      <w:proofErr w:type="spellEnd"/>
      <w:r w:rsidR="00D0046B">
        <w:t xml:space="preserve"> </w:t>
      </w:r>
      <w:proofErr w:type="spellStart"/>
      <w:r w:rsidR="00D0046B">
        <w:t>Keskus</w:t>
      </w:r>
      <w:proofErr w:type="spellEnd"/>
      <w:r w:rsidR="00D0046B">
        <w:t xml:space="preserve"> (RTK) </w:t>
      </w:r>
      <w:proofErr w:type="spellStart"/>
      <w:r w:rsidR="00D0046B">
        <w:t>kaudu</w:t>
      </w:r>
      <w:proofErr w:type="spellEnd"/>
      <w:r w:rsidR="00D0046B">
        <w:t xml:space="preserve"> </w:t>
      </w:r>
      <w:proofErr w:type="spellStart"/>
      <w:r w:rsidR="00D0046B">
        <w:t>ka</w:t>
      </w:r>
      <w:proofErr w:type="spellEnd"/>
      <w:r w:rsidR="00D0046B">
        <w:t xml:space="preserve"> </w:t>
      </w:r>
      <w:proofErr w:type="spellStart"/>
      <w:r w:rsidR="00D0046B">
        <w:t>käesoleval</w:t>
      </w:r>
      <w:proofErr w:type="spellEnd"/>
      <w:r w:rsidR="00D0046B">
        <w:t xml:space="preserve"> </w:t>
      </w:r>
      <w:proofErr w:type="spellStart"/>
      <w:r w:rsidR="00D0046B">
        <w:t>ajal</w:t>
      </w:r>
      <w:proofErr w:type="spellEnd"/>
      <w:r w:rsidR="00D0046B">
        <w:t>?</w:t>
      </w:r>
    </w:p>
    <w:p w:rsidR="00270D0B" w:rsidRDefault="00D0046B">
      <w:pPr>
        <w:spacing w:after="0"/>
      </w:pPr>
      <w:r>
        <w:t xml:space="preserve">2. </w:t>
      </w:r>
      <w:proofErr w:type="spellStart"/>
      <w:r>
        <w:t>Mis</w:t>
      </w:r>
      <w:proofErr w:type="spellEnd"/>
      <w:r>
        <w:t xml:space="preserve"> </w:t>
      </w:r>
      <w:proofErr w:type="spellStart"/>
      <w:r>
        <w:t>põhjusel</w:t>
      </w:r>
      <w:proofErr w:type="spellEnd"/>
      <w:r>
        <w:t xml:space="preserve"> ja </w:t>
      </w:r>
      <w:proofErr w:type="spellStart"/>
      <w:r>
        <w:t>kelle</w:t>
      </w:r>
      <w:proofErr w:type="spellEnd"/>
      <w:r>
        <w:t xml:space="preserve"> </w:t>
      </w:r>
      <w:proofErr w:type="spellStart"/>
      <w:r>
        <w:t>volitusel</w:t>
      </w:r>
      <w:proofErr w:type="spellEnd"/>
      <w:r>
        <w:t xml:space="preserve"> on RMK-le </w:t>
      </w:r>
      <w:proofErr w:type="spellStart"/>
      <w:r>
        <w:t>tehtud</w:t>
      </w:r>
      <w:proofErr w:type="spellEnd"/>
      <w:r>
        <w:t xml:space="preserve"> </w:t>
      </w:r>
      <w:proofErr w:type="spellStart"/>
      <w:r>
        <w:t>hangetes</w:t>
      </w:r>
      <w:proofErr w:type="spellEnd"/>
      <w:r>
        <w:t xml:space="preserve"> </w:t>
      </w:r>
      <w:proofErr w:type="spellStart"/>
      <w:r>
        <w:t>osalemiseks</w:t>
      </w:r>
      <w:proofErr w:type="spellEnd"/>
      <w:r>
        <w:t xml:space="preserve"> </w:t>
      </w:r>
      <w:proofErr w:type="spellStart"/>
      <w:r>
        <w:t>viidatud</w:t>
      </w:r>
      <w:proofErr w:type="spellEnd"/>
      <w:r>
        <w:t xml:space="preserve"> </w:t>
      </w:r>
      <w:proofErr w:type="spellStart"/>
      <w:r>
        <w:t>dokumendis</w:t>
      </w:r>
      <w:proofErr w:type="spellEnd"/>
      <w:r>
        <w:t xml:space="preserve"> </w:t>
      </w:r>
      <w:proofErr w:type="spellStart"/>
      <w:r>
        <w:t>välja</w:t>
      </w:r>
      <w:proofErr w:type="spellEnd"/>
      <w:r>
        <w:t xml:space="preserve"> </w:t>
      </w:r>
      <w:proofErr w:type="spellStart"/>
      <w:r>
        <w:t>toodud</w:t>
      </w:r>
      <w:proofErr w:type="spellEnd"/>
      <w:r>
        <w:t xml:space="preserve"> </w:t>
      </w:r>
      <w:proofErr w:type="spellStart"/>
      <w:r>
        <w:t>erisus</w:t>
      </w:r>
      <w:proofErr w:type="spellEnd"/>
      <w:r w:rsidR="006769CA">
        <w:t>?</w:t>
      </w:r>
    </w:p>
    <w:p w:rsidR="00DA2642" w:rsidRDefault="00270D0B" w:rsidP="00D0046B">
      <w:pPr>
        <w:spacing w:after="0"/>
      </w:pPr>
      <w:r>
        <w:t xml:space="preserve">3. </w:t>
      </w:r>
      <w:proofErr w:type="spellStart"/>
      <w:r w:rsidR="00D0046B">
        <w:t>Samas</w:t>
      </w:r>
      <w:proofErr w:type="spellEnd"/>
      <w:r w:rsidR="00D0046B">
        <w:t xml:space="preserve"> on </w:t>
      </w:r>
      <w:proofErr w:type="spellStart"/>
      <w:r w:rsidR="00D0046B">
        <w:t>hankeid</w:t>
      </w:r>
      <w:proofErr w:type="spellEnd"/>
      <w:r w:rsidR="00D0046B">
        <w:t xml:space="preserve">, </w:t>
      </w:r>
      <w:proofErr w:type="spellStart"/>
      <w:r w:rsidR="00D0046B">
        <w:t>mis</w:t>
      </w:r>
      <w:proofErr w:type="spellEnd"/>
      <w:r w:rsidR="00D0046B">
        <w:t xml:space="preserve"> RMK </w:t>
      </w:r>
      <w:proofErr w:type="spellStart"/>
      <w:r w:rsidR="00D0046B">
        <w:t>teostab</w:t>
      </w:r>
      <w:proofErr w:type="spellEnd"/>
      <w:r w:rsidR="00D0046B">
        <w:t xml:space="preserve"> </w:t>
      </w:r>
      <w:proofErr w:type="spellStart"/>
      <w:r w:rsidR="00D0046B">
        <w:t>läbi</w:t>
      </w:r>
      <w:proofErr w:type="spellEnd"/>
      <w:r w:rsidR="00D0046B">
        <w:t xml:space="preserve"> </w:t>
      </w:r>
      <w:proofErr w:type="spellStart"/>
      <w:r w:rsidR="00D0046B">
        <w:t>Riigihangete</w:t>
      </w:r>
      <w:proofErr w:type="spellEnd"/>
      <w:r w:rsidR="00D0046B">
        <w:t xml:space="preserve"> </w:t>
      </w:r>
      <w:proofErr w:type="spellStart"/>
      <w:r w:rsidR="00D0046B">
        <w:t>Registri</w:t>
      </w:r>
      <w:proofErr w:type="spellEnd"/>
      <w:r w:rsidR="00D0046B">
        <w:t xml:space="preserve">; </w:t>
      </w:r>
      <w:proofErr w:type="spellStart"/>
      <w:r w:rsidR="00D0046B">
        <w:t>näit</w:t>
      </w:r>
      <w:proofErr w:type="spellEnd"/>
      <w:r w:rsidR="00D0046B">
        <w:t>. “</w:t>
      </w:r>
      <w:r w:rsidR="00D0046B" w:rsidRPr="00D0046B">
        <w:t xml:space="preserve">Nõmme - </w:t>
      </w:r>
      <w:proofErr w:type="spellStart"/>
      <w:r w:rsidR="00D0046B" w:rsidRPr="00D0046B">
        <w:t>Mustamäe</w:t>
      </w:r>
      <w:proofErr w:type="spellEnd"/>
      <w:r w:rsidR="00D0046B" w:rsidRPr="00D0046B">
        <w:t xml:space="preserve"> MKA </w:t>
      </w:r>
      <w:proofErr w:type="spellStart"/>
      <w:r w:rsidR="00D0046B" w:rsidRPr="00D0046B">
        <w:t>treppide</w:t>
      </w:r>
      <w:proofErr w:type="spellEnd"/>
      <w:r w:rsidR="00D0046B" w:rsidRPr="00D0046B">
        <w:t xml:space="preserve"> </w:t>
      </w:r>
      <w:proofErr w:type="spellStart"/>
      <w:r w:rsidR="00D0046B" w:rsidRPr="00D0046B">
        <w:t>rekonstrueerimistööd</w:t>
      </w:r>
      <w:proofErr w:type="spellEnd"/>
      <w:r w:rsidR="00D0046B">
        <w:t xml:space="preserve">,” </w:t>
      </w:r>
      <w:proofErr w:type="spellStart"/>
      <w:r w:rsidR="00D0046B">
        <w:t>viitenumber</w:t>
      </w:r>
      <w:proofErr w:type="spellEnd"/>
      <w:r w:rsidR="00D0046B">
        <w:t xml:space="preserve"> 266699. </w:t>
      </w:r>
      <w:proofErr w:type="spellStart"/>
      <w:r w:rsidR="00D0046B">
        <w:t>Millest</w:t>
      </w:r>
      <w:proofErr w:type="spellEnd"/>
      <w:r w:rsidR="00D0046B">
        <w:t xml:space="preserve"> </w:t>
      </w:r>
      <w:proofErr w:type="spellStart"/>
      <w:r w:rsidR="00D0046B">
        <w:t>sõltub</w:t>
      </w:r>
      <w:proofErr w:type="spellEnd"/>
      <w:r w:rsidR="00D0046B">
        <w:t xml:space="preserve"> see, </w:t>
      </w:r>
      <w:proofErr w:type="spellStart"/>
      <w:r w:rsidR="00D0046B">
        <w:t>kas</w:t>
      </w:r>
      <w:proofErr w:type="spellEnd"/>
      <w:r w:rsidR="00D0046B">
        <w:t xml:space="preserve"> </w:t>
      </w:r>
      <w:proofErr w:type="spellStart"/>
      <w:r w:rsidR="00D0046B">
        <w:t>hange</w:t>
      </w:r>
      <w:proofErr w:type="spellEnd"/>
      <w:r w:rsidR="00D0046B">
        <w:t xml:space="preserve"> </w:t>
      </w:r>
      <w:proofErr w:type="spellStart"/>
      <w:r w:rsidR="00D0046B">
        <w:t>viiakse</w:t>
      </w:r>
      <w:proofErr w:type="spellEnd"/>
      <w:r w:rsidR="00D0046B">
        <w:t xml:space="preserve"> </w:t>
      </w:r>
      <w:proofErr w:type="spellStart"/>
      <w:r w:rsidR="00D0046B">
        <w:t>läbi</w:t>
      </w:r>
      <w:proofErr w:type="spellEnd"/>
      <w:r w:rsidR="00D0046B">
        <w:t xml:space="preserve"> rik.ee </w:t>
      </w:r>
      <w:proofErr w:type="spellStart"/>
      <w:r w:rsidR="00D0046B">
        <w:t>keskkonnas</w:t>
      </w:r>
      <w:proofErr w:type="spellEnd"/>
      <w:r w:rsidR="00D0046B">
        <w:t xml:space="preserve"> </w:t>
      </w:r>
      <w:proofErr w:type="spellStart"/>
      <w:r w:rsidR="00D0046B">
        <w:t>või</w:t>
      </w:r>
      <w:proofErr w:type="spellEnd"/>
      <w:r w:rsidR="00D0046B">
        <w:t xml:space="preserve"> </w:t>
      </w:r>
      <w:proofErr w:type="spellStart"/>
      <w:r w:rsidR="00D0046B">
        <w:t>mitte</w:t>
      </w:r>
      <w:proofErr w:type="spellEnd"/>
      <w:r w:rsidR="00D0046B">
        <w:t>?</w:t>
      </w:r>
    </w:p>
    <w:p w:rsidR="00122788" w:rsidRDefault="00122788">
      <w:pPr>
        <w:spacing w:after="0"/>
      </w:pPr>
    </w:p>
    <w:p w:rsidR="00883685" w:rsidRDefault="00883685">
      <w:pPr>
        <w:spacing w:after="0"/>
      </w:pPr>
    </w:p>
    <w:p w:rsidR="003B26EA" w:rsidRDefault="0046257D">
      <w:pPr>
        <w:spacing w:after="0"/>
        <w:ind w:left="720" w:hanging="720"/>
      </w:pPr>
      <w:proofErr w:type="spellStart"/>
      <w:r>
        <w:t>Vastus</w:t>
      </w:r>
      <w:proofErr w:type="spellEnd"/>
      <w:r>
        <w:t xml:space="preserve"> </w:t>
      </w:r>
      <w:proofErr w:type="spellStart"/>
      <w:r>
        <w:t>palun</w:t>
      </w:r>
      <w:proofErr w:type="spellEnd"/>
      <w:r>
        <w:t xml:space="preserve"> </w:t>
      </w:r>
      <w:proofErr w:type="spellStart"/>
      <w:r>
        <w:t>saata</w:t>
      </w:r>
      <w:proofErr w:type="spellEnd"/>
      <w:r>
        <w:t>:</w:t>
      </w:r>
    </w:p>
    <w:p w:rsidR="003B26EA" w:rsidRDefault="003B26EA">
      <w:pPr>
        <w:spacing w:after="0"/>
        <w:ind w:left="720" w:hanging="720"/>
      </w:pPr>
    </w:p>
    <w:p w:rsidR="003B26EA" w:rsidRDefault="0046257D">
      <w:pPr>
        <w:spacing w:after="0"/>
        <w:ind w:left="720" w:hanging="720"/>
      </w:pPr>
      <w:r>
        <w:t>Kaire Jakobson</w:t>
      </w:r>
    </w:p>
    <w:p w:rsidR="00FC54C1" w:rsidRDefault="0046257D">
      <w:pPr>
        <w:spacing w:after="0"/>
        <w:ind w:left="720" w:hanging="720"/>
      </w:pPr>
      <w:r>
        <w:t xml:space="preserve">MTÜ </w:t>
      </w:r>
      <w:proofErr w:type="spellStart"/>
      <w:r>
        <w:t>Sütiste</w:t>
      </w:r>
      <w:proofErr w:type="spellEnd"/>
      <w:r>
        <w:t xml:space="preserve"> </w:t>
      </w:r>
      <w:proofErr w:type="spellStart"/>
      <w:r>
        <w:t>Metsa</w:t>
      </w:r>
      <w:proofErr w:type="spellEnd"/>
      <w:r>
        <w:t xml:space="preserve"> </w:t>
      </w:r>
      <w:proofErr w:type="spellStart"/>
      <w:r>
        <w:t>Selts</w:t>
      </w:r>
    </w:p>
    <w:p w:rsidR="003B26EA" w:rsidRDefault="00FC54C1">
      <w:pPr>
        <w:spacing w:after="0"/>
        <w:ind w:left="720" w:hanging="720"/>
      </w:pPr>
      <w:r>
        <w:t>J</w:t>
      </w:r>
      <w:r w:rsidR="0046257D">
        <w:t>uhatuse</w:t>
      </w:r>
      <w:proofErr w:type="spellEnd"/>
      <w:r w:rsidR="0046257D">
        <w:t xml:space="preserve"> </w:t>
      </w:r>
      <w:proofErr w:type="spellStart"/>
      <w:r w:rsidR="0046257D">
        <w:t>liige</w:t>
      </w:r>
      <w:proofErr w:type="spellEnd"/>
    </w:p>
    <w:p w:rsidR="00DA2642" w:rsidRDefault="00DA2642">
      <w:pPr>
        <w:spacing w:after="0"/>
      </w:pPr>
      <w:r w:rsidRPr="006C3ADC">
        <w:t>sytistemetsaselts@gmail.com</w:t>
      </w:r>
    </w:p>
    <w:sectPr w:rsidR="00DA2642">
      <w:footerReference w:type="even" r:id="rId10"/>
      <w:footerReference w:type="default" r:id="rId11"/>
      <w:pgSz w:w="11906" w:h="16838"/>
      <w:pgMar w:top="851" w:right="1701" w:bottom="1701" w:left="1701" w:header="68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8CB" w:rsidRDefault="001748CB">
      <w:pPr>
        <w:spacing w:after="0"/>
      </w:pPr>
      <w:r>
        <w:separator/>
      </w:r>
    </w:p>
  </w:endnote>
  <w:endnote w:type="continuationSeparator" w:id="0">
    <w:p w:rsidR="001748CB" w:rsidRDefault="001748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6EA" w:rsidRDefault="004625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100" w:after="0"/>
      <w:jc w:val="right"/>
      <w:rPr>
        <w:rFonts w:ascii="Calibri" w:eastAsia="Calibri" w:hAnsi="Calibri" w:cs="Calibri"/>
        <w:color w:val="8C9089"/>
        <w:sz w:val="18"/>
        <w:szCs w:val="18"/>
      </w:rPr>
    </w:pPr>
    <w:r>
      <w:rPr>
        <w:rFonts w:ascii="Calibri" w:eastAsia="Calibri" w:hAnsi="Calibri" w:cs="Calibri"/>
        <w:color w:val="8C9089"/>
        <w:sz w:val="18"/>
        <w:szCs w:val="18"/>
      </w:rPr>
      <w:fldChar w:fldCharType="begin"/>
    </w:r>
    <w:r>
      <w:rPr>
        <w:rFonts w:ascii="Calibri" w:eastAsia="Calibri" w:hAnsi="Calibri" w:cs="Calibri"/>
        <w:color w:val="8C9089"/>
        <w:sz w:val="18"/>
        <w:szCs w:val="18"/>
      </w:rPr>
      <w:instrText>PAGE</w:instrText>
    </w:r>
    <w:r>
      <w:rPr>
        <w:rFonts w:ascii="Calibri" w:eastAsia="Calibri" w:hAnsi="Calibri" w:cs="Calibri"/>
        <w:color w:val="8C9089"/>
        <w:sz w:val="18"/>
        <w:szCs w:val="18"/>
      </w:rPr>
      <w:fldChar w:fldCharType="end"/>
    </w:r>
  </w:p>
  <w:p w:rsidR="003B26EA" w:rsidRDefault="003B26E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100" w:after="0"/>
      <w:ind w:right="360"/>
      <w:jc w:val="center"/>
      <w:rPr>
        <w:rFonts w:ascii="Calibri" w:eastAsia="Calibri" w:hAnsi="Calibri" w:cs="Calibri"/>
        <w:color w:val="8C9089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6EA" w:rsidRDefault="004625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140" w:after="0"/>
      <w:jc w:val="right"/>
      <w:rPr>
        <w:rFonts w:ascii="Calibri" w:eastAsia="Calibri" w:hAnsi="Calibri" w:cs="Calibri"/>
        <w:color w:val="8C9089"/>
        <w:sz w:val="18"/>
        <w:szCs w:val="18"/>
      </w:rPr>
    </w:pPr>
    <w:r>
      <w:rPr>
        <w:rFonts w:ascii="Calibri" w:eastAsia="Calibri" w:hAnsi="Calibri" w:cs="Calibri"/>
        <w:color w:val="A6ABA0"/>
        <w:sz w:val="18"/>
        <w:szCs w:val="18"/>
      </w:rPr>
      <w:fldChar w:fldCharType="begin"/>
    </w:r>
    <w:r>
      <w:rPr>
        <w:rFonts w:ascii="Calibri" w:eastAsia="Calibri" w:hAnsi="Calibri" w:cs="Calibri"/>
        <w:color w:val="A6ABA0"/>
        <w:sz w:val="18"/>
        <w:szCs w:val="18"/>
      </w:rPr>
      <w:instrText>PAGE</w:instrText>
    </w:r>
    <w:r>
      <w:rPr>
        <w:rFonts w:ascii="Calibri" w:eastAsia="Calibri" w:hAnsi="Calibri" w:cs="Calibri"/>
        <w:color w:val="A6ABA0"/>
        <w:sz w:val="18"/>
        <w:szCs w:val="18"/>
      </w:rPr>
      <w:fldChar w:fldCharType="separate"/>
    </w:r>
    <w:r w:rsidR="00883685">
      <w:rPr>
        <w:rFonts w:ascii="Calibri" w:eastAsia="Calibri" w:hAnsi="Calibri" w:cs="Calibri"/>
        <w:noProof/>
        <w:color w:val="A6ABA0"/>
        <w:sz w:val="18"/>
        <w:szCs w:val="18"/>
      </w:rPr>
      <w:t>1</w:t>
    </w:r>
    <w:r>
      <w:rPr>
        <w:rFonts w:ascii="Calibri" w:eastAsia="Calibri" w:hAnsi="Calibri" w:cs="Calibri"/>
        <w:color w:val="A6ABA0"/>
        <w:sz w:val="18"/>
        <w:szCs w:val="18"/>
      </w:rPr>
      <w:fldChar w:fldCharType="end"/>
    </w:r>
  </w:p>
  <w:tbl>
    <w:tblPr>
      <w:tblStyle w:val="a1"/>
      <w:tblW w:w="9072" w:type="dxa"/>
      <w:jc w:val="center"/>
      <w:tblBorders>
        <w:top w:val="single" w:sz="12" w:space="0" w:color="A6ABA0"/>
      </w:tblBorders>
      <w:tblLayout w:type="fixed"/>
      <w:tblLook w:val="0600" w:firstRow="0" w:lastRow="0" w:firstColumn="0" w:lastColumn="0" w:noHBand="1" w:noVBand="1"/>
    </w:tblPr>
    <w:tblGrid>
      <w:gridCol w:w="9072"/>
    </w:tblGrid>
    <w:tr w:rsidR="003B26EA">
      <w:trPr>
        <w:cantSplit/>
        <w:trHeight w:val="57"/>
        <w:jc w:val="center"/>
      </w:trPr>
      <w:tc>
        <w:tcPr>
          <w:tcW w:w="9072" w:type="dxa"/>
          <w:shd w:val="clear" w:color="auto" w:fill="auto"/>
        </w:tcPr>
        <w:p w:rsidR="003B26EA" w:rsidRDefault="001748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before="100" w:after="0"/>
            <w:ind w:right="360"/>
            <w:jc w:val="center"/>
            <w:rPr>
              <w:rFonts w:ascii="Calibri" w:eastAsia="Calibri" w:hAnsi="Calibri" w:cs="Calibri"/>
              <w:color w:val="8C9089"/>
              <w:sz w:val="18"/>
              <w:szCs w:val="18"/>
            </w:rPr>
          </w:pPr>
          <w:r>
            <w:pict>
              <v:rect id="_x0000_i1025" style="width:0;height:1.5pt" o:hralign="center" o:hrstd="t" o:hr="t" fillcolor="#a0a0a0" stroked="f"/>
            </w:pict>
          </w:r>
        </w:p>
      </w:tc>
    </w:tr>
  </w:tbl>
  <w:p w:rsidR="003B26EA" w:rsidRDefault="004625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100" w:after="0"/>
      <w:ind w:right="357"/>
      <w:jc w:val="center"/>
      <w:rPr>
        <w:rFonts w:ascii="Calibri" w:eastAsia="Calibri" w:hAnsi="Calibri" w:cs="Calibri"/>
        <w:color w:val="8C9089"/>
        <w:sz w:val="18"/>
        <w:szCs w:val="18"/>
      </w:rPr>
    </w:pPr>
    <w:r>
      <w:rPr>
        <w:rFonts w:ascii="Calibri" w:eastAsia="Calibri" w:hAnsi="Calibri" w:cs="Calibri"/>
        <w:color w:val="8C9089"/>
        <w:sz w:val="18"/>
        <w:szCs w:val="18"/>
      </w:rPr>
      <w:t xml:space="preserve">E. </w:t>
    </w:r>
    <w:proofErr w:type="spellStart"/>
    <w:r>
      <w:rPr>
        <w:rFonts w:ascii="Calibri" w:eastAsia="Calibri" w:hAnsi="Calibri" w:cs="Calibri"/>
        <w:color w:val="8C9089"/>
        <w:sz w:val="18"/>
        <w:szCs w:val="18"/>
      </w:rPr>
      <w:t>Vilde</w:t>
    </w:r>
    <w:proofErr w:type="spellEnd"/>
    <w:r>
      <w:rPr>
        <w:rFonts w:ascii="Calibri" w:eastAsia="Calibri" w:hAnsi="Calibri" w:cs="Calibri"/>
        <w:color w:val="8C9089"/>
        <w:sz w:val="18"/>
        <w:szCs w:val="18"/>
      </w:rPr>
      <w:t xml:space="preserve"> tee 57-51, 13421 Tallinn / sytistemetsaselts@gmail.com / </w:t>
    </w:r>
    <w:proofErr w:type="spellStart"/>
    <w:r>
      <w:rPr>
        <w:rFonts w:ascii="Calibri" w:eastAsia="Calibri" w:hAnsi="Calibri" w:cs="Calibri"/>
        <w:color w:val="8C9089"/>
        <w:sz w:val="18"/>
        <w:szCs w:val="18"/>
      </w:rPr>
      <w:t>tel</w:t>
    </w:r>
    <w:proofErr w:type="spellEnd"/>
    <w:r>
      <w:rPr>
        <w:rFonts w:ascii="Calibri" w:eastAsia="Calibri" w:hAnsi="Calibri" w:cs="Calibri"/>
        <w:color w:val="8C9089"/>
        <w:sz w:val="18"/>
        <w:szCs w:val="18"/>
      </w:rPr>
      <w:t xml:space="preserve">: 55 919 647 / </w:t>
    </w:r>
    <w:proofErr w:type="spellStart"/>
    <w:r>
      <w:rPr>
        <w:rFonts w:ascii="Calibri" w:eastAsia="Calibri" w:hAnsi="Calibri" w:cs="Calibri"/>
        <w:color w:val="8C9089"/>
        <w:sz w:val="18"/>
        <w:szCs w:val="18"/>
      </w:rPr>
      <w:t>registrikood</w:t>
    </w:r>
    <w:proofErr w:type="spellEnd"/>
    <w:r>
      <w:rPr>
        <w:rFonts w:ascii="Calibri" w:eastAsia="Calibri" w:hAnsi="Calibri" w:cs="Calibri"/>
        <w:color w:val="8C9089"/>
        <w:sz w:val="18"/>
        <w:szCs w:val="18"/>
      </w:rPr>
      <w:t xml:space="preserve"> 80613478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8CB" w:rsidRDefault="001748CB">
      <w:pPr>
        <w:spacing w:after="0"/>
      </w:pPr>
      <w:r>
        <w:separator/>
      </w:r>
    </w:p>
  </w:footnote>
  <w:footnote w:type="continuationSeparator" w:id="0">
    <w:p w:rsidR="001748CB" w:rsidRDefault="001748CB">
      <w:pPr>
        <w:spacing w:after="0"/>
      </w:pPr>
      <w:r>
        <w:continuationSeparator/>
      </w:r>
    </w:p>
  </w:footnote>
  <w:footnote w:id="1">
    <w:p w:rsidR="00D0046B" w:rsidRDefault="00D0046B" w:rsidP="00D0046B">
      <w:pPr>
        <w:pStyle w:val="FootnoteText"/>
      </w:pPr>
      <w:r>
        <w:rPr>
          <w:rStyle w:val="FootnoteReference"/>
        </w:rPr>
        <w:footnoteRef/>
      </w:r>
      <w:r>
        <w:t xml:space="preserve"> E. </w:t>
      </w:r>
      <w:proofErr w:type="spellStart"/>
      <w:r>
        <w:t>Heldna</w:t>
      </w:r>
      <w:proofErr w:type="spellEnd"/>
      <w:r>
        <w:t xml:space="preserve">, J. </w:t>
      </w:r>
      <w:proofErr w:type="spellStart"/>
      <w:r>
        <w:t>Järve</w:t>
      </w:r>
      <w:proofErr w:type="spellEnd"/>
      <w:r>
        <w:t xml:space="preserve"> jt. </w:t>
      </w:r>
      <w:proofErr w:type="spellStart"/>
      <w:r>
        <w:t>Keskkonnavaldkonna</w:t>
      </w:r>
      <w:proofErr w:type="spellEnd"/>
      <w:r>
        <w:t xml:space="preserve"> </w:t>
      </w:r>
      <w:proofErr w:type="spellStart"/>
      <w:r>
        <w:t>korruptsiooniriske</w:t>
      </w:r>
      <w:proofErr w:type="spellEnd"/>
      <w:r>
        <w:t xml:space="preserve"> </w:t>
      </w:r>
      <w:proofErr w:type="spellStart"/>
      <w:r>
        <w:t>kaardistav</w:t>
      </w:r>
      <w:proofErr w:type="spellEnd"/>
    </w:p>
    <w:p w:rsidR="00D0046B" w:rsidRDefault="00D0046B" w:rsidP="00D0046B">
      <w:pPr>
        <w:pStyle w:val="FootnoteText"/>
      </w:pPr>
      <w:proofErr w:type="spellStart"/>
      <w:r>
        <w:t>ning</w:t>
      </w:r>
      <w:proofErr w:type="spellEnd"/>
      <w:r>
        <w:t xml:space="preserve"> </w:t>
      </w:r>
      <w:proofErr w:type="spellStart"/>
      <w:r>
        <w:t>korruptsiooni</w:t>
      </w:r>
      <w:proofErr w:type="spellEnd"/>
      <w:r>
        <w:t xml:space="preserve"> ja </w:t>
      </w:r>
      <w:proofErr w:type="spellStart"/>
      <w:r>
        <w:t>pettusi</w:t>
      </w:r>
      <w:proofErr w:type="spellEnd"/>
      <w:r>
        <w:t xml:space="preserve"> </w:t>
      </w:r>
      <w:proofErr w:type="spellStart"/>
      <w:r>
        <w:t>vältivate</w:t>
      </w:r>
      <w:proofErr w:type="spellEnd"/>
      <w:r>
        <w:t xml:space="preserve"> </w:t>
      </w:r>
      <w:proofErr w:type="spellStart"/>
      <w:r>
        <w:t>meetmete</w:t>
      </w:r>
      <w:proofErr w:type="spellEnd"/>
      <w:r>
        <w:t xml:space="preserve"> </w:t>
      </w:r>
      <w:proofErr w:type="spellStart"/>
      <w:r>
        <w:t>uuring</w:t>
      </w:r>
      <w:proofErr w:type="spellEnd"/>
      <w:r>
        <w:t xml:space="preserve">. </w:t>
      </w:r>
      <w:proofErr w:type="spellStart"/>
      <w:r>
        <w:t>Lõpparuanne</w:t>
      </w:r>
      <w:proofErr w:type="spellEnd"/>
      <w:r>
        <w:t xml:space="preserve">. Tallinn, 2018: </w:t>
      </w:r>
      <w:hyperlink r:id="rId1" w:history="1">
        <w:r w:rsidRPr="00EE38CF">
          <w:rPr>
            <w:rStyle w:val="Hyperlink"/>
          </w:rPr>
          <w:t>https://www.etag.ee/wp-content/uploads/2018/08/Uuring.keskkonnavaldkonna-korruptsioon.NOVE-CentAR.2018-05-28.CLEAN_.pdf</w:t>
        </w:r>
      </w:hyperlink>
      <w:r>
        <w:t xml:space="preserve"> </w:t>
      </w:r>
    </w:p>
    <w:p w:rsidR="00D0046B" w:rsidRPr="002C6B00" w:rsidRDefault="00D0046B" w:rsidP="00D0046B">
      <w:pPr>
        <w:pStyle w:val="FootnoteText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07CE5"/>
    <w:multiLevelType w:val="hybridMultilevel"/>
    <w:tmpl w:val="5122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E1B70"/>
    <w:multiLevelType w:val="hybridMultilevel"/>
    <w:tmpl w:val="B4DE1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94F5F"/>
    <w:multiLevelType w:val="hybridMultilevel"/>
    <w:tmpl w:val="54641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EA"/>
    <w:rsid w:val="00004121"/>
    <w:rsid w:val="00084799"/>
    <w:rsid w:val="000C6761"/>
    <w:rsid w:val="00122788"/>
    <w:rsid w:val="001748CB"/>
    <w:rsid w:val="00197DD0"/>
    <w:rsid w:val="001A4DAF"/>
    <w:rsid w:val="002212AC"/>
    <w:rsid w:val="00270D0B"/>
    <w:rsid w:val="00283911"/>
    <w:rsid w:val="00295834"/>
    <w:rsid w:val="003B26EA"/>
    <w:rsid w:val="003E4395"/>
    <w:rsid w:val="0046257D"/>
    <w:rsid w:val="004834A1"/>
    <w:rsid w:val="005847D0"/>
    <w:rsid w:val="005A0F02"/>
    <w:rsid w:val="006769CA"/>
    <w:rsid w:val="006C2B7F"/>
    <w:rsid w:val="006C3ADC"/>
    <w:rsid w:val="006D77F6"/>
    <w:rsid w:val="00712845"/>
    <w:rsid w:val="00744E35"/>
    <w:rsid w:val="007C6CBC"/>
    <w:rsid w:val="008240AF"/>
    <w:rsid w:val="00864C01"/>
    <w:rsid w:val="008756D3"/>
    <w:rsid w:val="00883685"/>
    <w:rsid w:val="00947C8E"/>
    <w:rsid w:val="00955451"/>
    <w:rsid w:val="00987E57"/>
    <w:rsid w:val="009B3CD2"/>
    <w:rsid w:val="00A22E56"/>
    <w:rsid w:val="00B55E29"/>
    <w:rsid w:val="00BC2C4E"/>
    <w:rsid w:val="00C25254"/>
    <w:rsid w:val="00C256D3"/>
    <w:rsid w:val="00C60749"/>
    <w:rsid w:val="00C7567B"/>
    <w:rsid w:val="00CC320C"/>
    <w:rsid w:val="00CF1526"/>
    <w:rsid w:val="00D0046B"/>
    <w:rsid w:val="00D43831"/>
    <w:rsid w:val="00D747A4"/>
    <w:rsid w:val="00DA2642"/>
    <w:rsid w:val="00DF0074"/>
    <w:rsid w:val="00E17BCC"/>
    <w:rsid w:val="00F65070"/>
    <w:rsid w:val="00FC101A"/>
    <w:rsid w:val="00FC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AFFCC2"/>
  <w15:docId w15:val="{0E897280-D67C-47E3-8C7B-95635B15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DD0"/>
  </w:style>
  <w:style w:type="paragraph" w:styleId="Heading1">
    <w:name w:val="heading 1"/>
    <w:basedOn w:val="Normal"/>
    <w:next w:val="Normal"/>
    <w:link w:val="Heading1Char"/>
    <w:uiPriority w:val="9"/>
    <w:qFormat/>
    <w:rsid w:val="00EC2494"/>
    <w:pPr>
      <w:spacing w:before="240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3BFE"/>
    <w:pPr>
      <w:spacing w:after="80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3BFE"/>
    <w:pPr>
      <w:spacing w:after="80"/>
      <w:outlineLvl w:val="2"/>
    </w:pPr>
    <w:rPr>
      <w:bCs/>
      <w:u w:val="single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63C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C0E"/>
  </w:style>
  <w:style w:type="paragraph" w:styleId="Footer">
    <w:name w:val="footer"/>
    <w:basedOn w:val="Normal"/>
    <w:link w:val="FooterChar"/>
    <w:uiPriority w:val="99"/>
    <w:unhideWhenUsed/>
    <w:rsid w:val="00863723"/>
    <w:pPr>
      <w:tabs>
        <w:tab w:val="center" w:pos="4513"/>
        <w:tab w:val="right" w:pos="9026"/>
      </w:tabs>
      <w:spacing w:before="100" w:after="0"/>
      <w:jc w:val="center"/>
    </w:pPr>
    <w:rPr>
      <w:rFonts w:ascii="Calibri" w:hAnsi="Calibri" w:cs="Calibri"/>
      <w:color w:val="8C9089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63723"/>
    <w:rPr>
      <w:rFonts w:ascii="Calibri" w:hAnsi="Calibri" w:cs="Calibri"/>
      <w:color w:val="8C9089"/>
      <w:sz w:val="1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C2494"/>
    <w:rPr>
      <w:rFonts w:ascii="Times New Roman" w:hAnsi="Times New Roman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3BFE"/>
    <w:rPr>
      <w:rFonts w:ascii="Times New Roman" w:hAnsi="Times New Roman" w:cs="Times New Roman"/>
      <w:b/>
      <w:bCs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9F3BFE"/>
    <w:rPr>
      <w:rFonts w:ascii="Times New Roman" w:hAnsi="Times New Roman" w:cs="Times New Roman"/>
      <w:bCs/>
      <w:sz w:val="22"/>
      <w:szCs w:val="22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F5D58"/>
  </w:style>
  <w:style w:type="character" w:styleId="Hyperlink">
    <w:name w:val="Hyperlink"/>
    <w:basedOn w:val="DefaultParagraphFont"/>
    <w:uiPriority w:val="99"/>
    <w:unhideWhenUsed/>
    <w:rsid w:val="005702A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658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658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6583"/>
    <w:rPr>
      <w:vertAlign w:val="superscript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A264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A2642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tag.ee/wp-content/uploads/2018/08/Uuring.keskkonnavaldkonna-korruptsioon.NOVE-CentAR.2018-05-28.CLEAN_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5025jDJtq9VWn34ouJ0BVV62oA==">CgMxLjAyCWguMWZvYjl0ZTIJaC4zMGowemxsMghoLmdqZGd4czgAciExcklRa0NaZ1R3MERzNlRHX2ZMVEp6cXVCOWdzdzVQb0Q=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79D31DA-5D82-4C93-9DDC-91069C638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Kaire Jakobson</cp:lastModifiedBy>
  <cp:revision>2</cp:revision>
  <dcterms:created xsi:type="dcterms:W3CDTF">2024-04-22T16:25:00Z</dcterms:created>
  <dcterms:modified xsi:type="dcterms:W3CDTF">2024-04-22T16:25:00Z</dcterms:modified>
</cp:coreProperties>
</file>